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69" w:rsidRPr="00B36879" w:rsidRDefault="007C0E09" w:rsidP="007B2E5D">
      <w:pPr>
        <w:rPr>
          <w:rFonts w:cs="B Titr"/>
          <w:sz w:val="28"/>
          <w:szCs w:val="28"/>
          <w:rtl/>
        </w:rPr>
      </w:pPr>
      <w:bookmarkStart w:id="0" w:name="_GoBack"/>
      <w:r w:rsidRPr="00B36879">
        <w:rPr>
          <w:rFonts w:cs="B Titr" w:hint="cs"/>
          <w:sz w:val="28"/>
          <w:szCs w:val="28"/>
          <w:rtl/>
        </w:rPr>
        <w:t>بازديد جناب آقاي دكتر دبيري از مركز آموزشي درماني طالقاني</w:t>
      </w:r>
    </w:p>
    <w:bookmarkEnd w:id="0"/>
    <w:p w:rsidR="007C0E09" w:rsidRPr="00B36879" w:rsidRDefault="007C0E09" w:rsidP="007B2E5D">
      <w:pPr>
        <w:jc w:val="both"/>
        <w:rPr>
          <w:rFonts w:cs="B Lotus"/>
          <w:sz w:val="28"/>
          <w:szCs w:val="28"/>
          <w:rtl/>
        </w:rPr>
      </w:pPr>
      <w:r w:rsidRPr="00B36879">
        <w:rPr>
          <w:rFonts w:cs="B Lotus" w:hint="cs"/>
          <w:sz w:val="28"/>
          <w:szCs w:val="28"/>
          <w:rtl/>
        </w:rPr>
        <w:t>در روز سه شنبه 10/9/94 جناب آقاي دكتر دبيري رئيس محترم شوراي اسلامي شهر تبريز با حضور در مركز آيت ا... طالقاني تبريز از بخش ه</w:t>
      </w:r>
      <w:r w:rsidR="007B2E5D">
        <w:rPr>
          <w:rFonts w:cs="B Lotus" w:hint="cs"/>
          <w:sz w:val="28"/>
          <w:szCs w:val="28"/>
          <w:rtl/>
        </w:rPr>
        <w:t>ا</w:t>
      </w:r>
      <w:r w:rsidRPr="00B36879">
        <w:rPr>
          <w:rFonts w:cs="B Lotus" w:hint="cs"/>
          <w:sz w:val="28"/>
          <w:szCs w:val="28"/>
          <w:rtl/>
        </w:rPr>
        <w:t>ي بازسازي شده اين مركز بازديد كردند. ايشان ضمن تبريك دريافت تنديس بيمارستان نمونه كشوري از روند بازسازي و تغييرات ايجاد شده در مركز در جهت رفاه حال بيماران و خدمت رساني هر چه بهتر به نيازمندان شهر تبريز قدرداني نمودند.</w:t>
      </w:r>
    </w:p>
    <w:p w:rsidR="00B36879" w:rsidRPr="00B36879" w:rsidRDefault="007C0E09" w:rsidP="007B2E5D">
      <w:pPr>
        <w:jc w:val="both"/>
        <w:rPr>
          <w:rFonts w:cs="B Lotus"/>
          <w:sz w:val="28"/>
          <w:szCs w:val="28"/>
          <w:rtl/>
        </w:rPr>
      </w:pPr>
      <w:r w:rsidRPr="00B36879">
        <w:rPr>
          <w:rFonts w:cs="B Lotus" w:hint="cs"/>
          <w:sz w:val="28"/>
          <w:szCs w:val="28"/>
          <w:rtl/>
        </w:rPr>
        <w:t xml:space="preserve">لازم به توضيح است مركز آموزشي درماني </w:t>
      </w:r>
      <w:r w:rsidR="007B2E5D" w:rsidRPr="007B2E5D">
        <w:rPr>
          <w:rFonts w:cs="B Lotus" w:hint="cs"/>
          <w:sz w:val="28"/>
          <w:szCs w:val="28"/>
          <w:rtl/>
        </w:rPr>
        <w:t>آيت ا... طالقاني</w:t>
      </w:r>
      <w:r w:rsidRPr="00B36879">
        <w:rPr>
          <w:rFonts w:cs="B Lotus" w:hint="cs"/>
          <w:sz w:val="28"/>
          <w:szCs w:val="28"/>
          <w:rtl/>
        </w:rPr>
        <w:t xml:space="preserve"> تبريز در برنامه ارتقاء هتلينگ كشوري با بازسازي سه بخش به استعداد 100</w:t>
      </w:r>
      <w:r w:rsidR="00E54653" w:rsidRPr="00B36879">
        <w:rPr>
          <w:rFonts w:cs="B Lotus" w:hint="cs"/>
          <w:sz w:val="28"/>
          <w:szCs w:val="28"/>
          <w:rtl/>
        </w:rPr>
        <w:t xml:space="preserve">تخت و بهسازي فضاهاي </w:t>
      </w:r>
      <w:r w:rsidR="00AA68FC" w:rsidRPr="00B36879">
        <w:rPr>
          <w:rFonts w:cs="B Lotus" w:hint="cs"/>
          <w:sz w:val="28"/>
          <w:szCs w:val="28"/>
          <w:rtl/>
        </w:rPr>
        <w:t xml:space="preserve">ديگر بيمارستان موفق به دريافت تنديس زرين و لوح تقدير هتلينگ برتر از مقام محترم وزارت جناب آقاي </w:t>
      </w:r>
      <w:r w:rsidR="00B36879" w:rsidRPr="00B36879">
        <w:rPr>
          <w:rFonts w:cs="B Lotus" w:hint="cs"/>
          <w:sz w:val="28"/>
          <w:szCs w:val="28"/>
          <w:rtl/>
        </w:rPr>
        <w:t>دكتر هاشمي گرديد.</w:t>
      </w:r>
    </w:p>
    <w:p w:rsidR="00B36879" w:rsidRDefault="00B36879">
      <w:pPr>
        <w:rPr>
          <w:rtl/>
        </w:rPr>
      </w:pPr>
    </w:p>
    <w:p w:rsidR="00B36879" w:rsidRDefault="00B36879">
      <w:pPr>
        <w:rPr>
          <w:rtl/>
        </w:rPr>
      </w:pPr>
      <w:r>
        <w:rPr>
          <w:rFonts w:hint="cs"/>
          <w:noProof/>
          <w:rtl/>
        </w:rPr>
        <w:t xml:space="preserve">   </w:t>
      </w:r>
      <w:r>
        <w:rPr>
          <w:noProof/>
          <w:lang w:bidi="ar-SA"/>
        </w:rPr>
        <w:drawing>
          <wp:inline distT="0" distB="0" distL="0" distR="0" wp14:anchorId="53A74597" wp14:editId="532589E5">
            <wp:extent cx="2236206" cy="1950975"/>
            <wp:effectExtent l="0" t="0" r="0" b="0"/>
            <wp:docPr id="1" name="Picture 1" descr="C:\Documents and Settings\user\Desktop\IMG_4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IMG_44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206" cy="19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87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cs="Arial" w:hint="cs"/>
          <w:noProof/>
          <w:rtl/>
        </w:rPr>
        <w:t xml:space="preserve">                          </w:t>
      </w:r>
      <w:r>
        <w:rPr>
          <w:rFonts w:cs="Arial"/>
          <w:noProof/>
          <w:rtl/>
          <w:lang w:bidi="ar-SA"/>
        </w:rPr>
        <w:drawing>
          <wp:inline distT="0" distB="0" distL="0" distR="0">
            <wp:extent cx="2335793" cy="1946495"/>
            <wp:effectExtent l="0" t="0" r="7620" b="0"/>
            <wp:docPr id="2" name="Picture 2" descr="C:\Documents and Settings\user\Desktop\IMG_4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Desktop\IMG_44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78" cy="194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879" w:rsidRDefault="00B36879">
      <w:pPr>
        <w:rPr>
          <w:rtl/>
        </w:rPr>
      </w:pPr>
    </w:p>
    <w:p w:rsidR="007C0E09" w:rsidRDefault="007C0E09"/>
    <w:sectPr w:rsidR="007C0E09" w:rsidSect="0059412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00"/>
    <w:rsid w:val="00394AE1"/>
    <w:rsid w:val="00475D69"/>
    <w:rsid w:val="004D3900"/>
    <w:rsid w:val="0056134A"/>
    <w:rsid w:val="0059412F"/>
    <w:rsid w:val="005F4500"/>
    <w:rsid w:val="007B2E5D"/>
    <w:rsid w:val="007C0E09"/>
    <w:rsid w:val="00AA68FC"/>
    <w:rsid w:val="00B36879"/>
    <w:rsid w:val="00E5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2015-12-08T05:44:00Z</dcterms:created>
  <dcterms:modified xsi:type="dcterms:W3CDTF">2015-12-08T05:44:00Z</dcterms:modified>
</cp:coreProperties>
</file>